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FC" w:rsidRPr="00BA5D54" w:rsidRDefault="008E0CBF">
      <w:pPr>
        <w:rPr>
          <w:rFonts w:ascii="Times New Roman" w:hAnsi="Times New Roman" w:cs="Times New Roman"/>
          <w:sz w:val="20"/>
          <w:szCs w:val="20"/>
        </w:rPr>
      </w:pPr>
    </w:p>
    <w:p w:rsidR="005474C1" w:rsidRPr="00BA5D54" w:rsidRDefault="005474C1" w:rsidP="005474C1">
      <w:pPr>
        <w:jc w:val="center"/>
        <w:rPr>
          <w:rFonts w:ascii="Times New Roman" w:hAnsi="Times New Roman" w:cs="Times New Roman"/>
          <w:sz w:val="20"/>
          <w:szCs w:val="20"/>
        </w:rPr>
      </w:pPr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>Порядок</w:t>
      </w:r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</w:rPr>
        <w:br/>
      </w:r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составления отчета об изменениях собственного капитала </w:t>
      </w:r>
      <w:proofErr w:type="spellStart"/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>микрокредитной</w:t>
      </w:r>
      <w:proofErr w:type="spellEnd"/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 xml:space="preserve"> компании в форме хозяйственного общества или товарищества, </w:t>
      </w:r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  <w:highlight w:val="yellow"/>
          <w:shd w:val="clear" w:color="auto" w:fill="FFFFFF"/>
        </w:rPr>
        <w:t>ломбарда</w:t>
      </w:r>
      <w:r w:rsidRPr="00BA5D54">
        <w:rPr>
          <w:rFonts w:ascii="Times New Roman" w:hAnsi="Times New Roman" w:cs="Times New Roman"/>
          <w:b/>
          <w:bCs/>
          <w:color w:val="22272F"/>
          <w:sz w:val="20"/>
          <w:szCs w:val="20"/>
          <w:shd w:val="clear" w:color="auto" w:fill="FFFFFF"/>
        </w:rPr>
        <w:t>, страхового брокера, бюро кредитных историй, кредитного рейтингового агентства, инвестиционного советника</w:t>
      </w:r>
    </w:p>
    <w:p w:rsidR="005474C1" w:rsidRPr="00BA5D54" w:rsidRDefault="005474C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74"/>
        <w:gridCol w:w="6663"/>
        <w:gridCol w:w="5325"/>
      </w:tblGrid>
      <w:tr w:rsidR="00211124" w:rsidRPr="00BA5D54" w:rsidTr="007C5D38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53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Способ введения данных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на ____20__года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5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об изменениях собственного капитала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микрокредитной</w:t>
            </w:r>
            <w:proofErr w:type="spellEnd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 (далее - Отчет)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указываются данные статей </w:t>
            </w:r>
            <w:hyperlink r:id="rId6" w:anchor="block_1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раздела III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"Капитал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"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бухгалтерского баланса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на начало предыдущего отчетного года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.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Суммы, указанные в строках раздела III бухгалтерского баланса, переносятся в графы Отчета, имеющие аналогичное название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Default="005A7EA9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  <w:p w:rsidR="008E0CBF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8E0CBF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Представляется информация на 01.01.2021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Изменения вследствие выявленных ошибок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7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указываются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корректировки на величину оценки последствий ретроспективного исправления ошибок, допущенных в отчетности предыдущих периодов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Изменения вследствие изменения учетной политики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8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указываются корректировки на величину оценки последствий изменения учетной политики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на ____20__года, пересмотренный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 </w:t>
            </w:r>
            <w:hyperlink r:id="rId9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данные статей </w:t>
            </w:r>
            <w:hyperlink r:id="rId10" w:anchor="block_1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раздела III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"Капитал", пересчитанного с учетом ретроспективного применения учетной политики и (или) исправления ошибки на начало предыдущего отчетного года. В графах 4-12 Отчета указываются суммы значений показателей по </w:t>
            </w:r>
            <w:hyperlink r:id="rId11" w:anchor="block_10034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строкам 1-3</w:t>
              </w:r>
            </w:hyperlink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Default="00A93FFA" w:rsidP="00A93FF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Итоговое значение суммы строк</w:t>
            </w:r>
          </w:p>
          <w:p w:rsidR="008E0CBF" w:rsidRDefault="008E0CBF" w:rsidP="00A93FF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8E0CBF" w:rsidRDefault="008E0CBF" w:rsidP="00A93FF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8E0CBF" w:rsidRPr="00BA5D54" w:rsidRDefault="008E0CBF" w:rsidP="00A93FF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Информация на 01.01.2021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Прибыль (убыток) после налогообложения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12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итоговое значение </w:t>
            </w:r>
            <w:hyperlink r:id="rId13" w:anchor="block_1006156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строки 15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 отчета о финансовых результатах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предыдущий отчетный период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 </w:t>
            </w:r>
            <w:hyperlink r:id="rId14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4-10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 совокупный доход (расход), в том числе: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15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4-7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и </w:t>
            </w:r>
            <w:hyperlink r:id="rId16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 11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заполняются. В </w:t>
            </w:r>
            <w:hyperlink r:id="rId17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8-10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суммы показателей по графам </w:t>
            </w:r>
            <w:hyperlink r:id="rId18" w:anchor="block_100342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 7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и </w:t>
            </w:r>
            <w:hyperlink r:id="rId19" w:anchor="block_100343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8</w:t>
              </w:r>
            </w:hyperlink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прочий совокупный доход (расход), не подлежащий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переклассификации</w:t>
            </w:r>
            <w:proofErr w:type="spellEnd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 состав прибыли или убытка в последующих периодах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20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8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значение показателя по </w:t>
            </w:r>
            <w:hyperlink r:id="rId21" w:anchor="block_2017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строке 17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о финансовых результатах за предыдущий отчетный период. В </w:t>
            </w:r>
            <w:hyperlink r:id="rId22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9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сумма значений по </w:t>
            </w:r>
            <w:hyperlink r:id="rId23" w:anchor="block_2021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строкам 21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и </w:t>
            </w:r>
            <w:hyperlink r:id="rId24" w:anchor="block_2022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22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 отчета о финансовых результатах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предыдущий отчетный период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В </w:t>
            </w:r>
            <w:hyperlink r:id="rId25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10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отражается сумма значений показателей по графам 8 и 9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5A7EA9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прочий совокупный доход (расход), подлежащий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переклассификации</w:t>
            </w:r>
            <w:proofErr w:type="spellEnd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 состав прибыли или убытка в последующих периодах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8E0CBF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26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 8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не заполняется.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27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9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значение по </w:t>
            </w:r>
            <w:hyperlink r:id="rId28" w:anchor="block_2023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строке 23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о финансовых результатах за предыдущий отчетный период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В </w:t>
            </w:r>
            <w:hyperlink r:id="rId29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10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отражается значение показателя по графе 9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Дополнительный выпуск акций (дополнительные взносы учредителей, дополнительные вклады товарищей)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8E0CBF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30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6-10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не заполняются.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31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4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сумма увеличения уставного капитала в результате дополнительного выпуска акций, дополнительных взносов учредителей, дополнительных вкладов товарищей за предыдущий отчетный период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В </w:t>
            </w:r>
            <w:hyperlink r:id="rId32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сумма эмиссионного дохода, связанного с выпуском акций за предыдущий отчетный период, если применимо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Выкуп у акционеров (участников, товарищей) (продажа) собственных акций (долей)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8E0CBF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33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6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34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8-10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заполняются. В </w:t>
            </w:r>
            <w:hyperlink r:id="rId35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7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указывается сумма, уплаченная за выкуп акций (долей) у акционеров (участников, товарищей)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в предыдущем отчетном периоде.</w:t>
            </w:r>
          </w:p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 продаже в предыдущем отчетном периоде выкупленных собственных акций (долей) стоимость приобретения этих акций (долей) указывается со знаком "минус" в </w:t>
            </w:r>
            <w:hyperlink r:id="rId36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7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Отчета.</w:t>
            </w:r>
          </w:p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Если цена реализации собственных выкупленных акций (долей) выше себестоимости приобретения, то разница между ценой реализации и себестоимостью приобретения отражается в </w:t>
            </w:r>
            <w:hyperlink r:id="rId37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Отчета.</w:t>
            </w:r>
          </w:p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Если цена реализации собственных выкупленных акций (долей) меньше себестоимости их приобретения, то разница между себестоимостью приобретения и ценой реализации отражается в </w:t>
            </w:r>
            <w:hyperlink r:id="rId38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со знаком "минус" в пределах ранее отнесенной в графу 5 суммы положительной разницы между ценой реализации и себестоимостью приобретения собственных выкупленных акций (долей).</w:t>
            </w:r>
          </w:p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отрицательной разницы между ценой реализации и себестоимостью собственных выкупленных акций (долей) отражается со знаком "минус" в </w:t>
            </w:r>
            <w:hyperlink r:id="rId39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Отчета.</w:t>
            </w:r>
          </w:p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 уменьшении капитала в результате аннулирования ранее выкупленных собственных акций (долей) в предыдущем отчетном периоде в </w:t>
            </w:r>
            <w:hyperlink r:id="rId40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7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сумма, уплаченная за выкуп акций (долей) у акционеров, с противоположным знаком. В </w:t>
            </w:r>
            <w:hyperlink r:id="rId41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сумма эмиссионного дохода, связанная с указанными акциями (долями), с противоположным знаком, в </w:t>
            </w:r>
            <w:hyperlink r:id="rId42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4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номинальная стоимость указанных акций (долей) с противоположным знаком, остаток отражается в </w:t>
            </w:r>
            <w:hyperlink r:id="rId43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Дивиденды и иные аналогичные выплаты в пользу акционеров (участников, товарищей)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8E0CBF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44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4-10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не заполняются.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45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11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 Отчета указывается сумма дивидендов и иных аналогичных выплат по распределению прибыли в пользу акционеров (участников, товарищей)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предыдущий отчетный период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взносы акционеров (участников, товарищей)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8E0CBF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46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47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6-11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не заполняются.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48" w:anchor="block_300" w:history="1">
              <w:r w:rsidR="005A7EA9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5</w:t>
              </w:r>
            </w:hyperlink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 Отчета указываются суммы безвозмездного финансирования, предоставленного акционерами (участниками, товарищами) </w:t>
            </w:r>
            <w:r w:rsidR="005A7EA9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в предыдущем отчетном периоде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движения резервов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Строка предназначена для отражения прочих движений резервов внутри капитала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в предыдущем отчетном периоде.</w:t>
            </w:r>
          </w:p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 строке отражается перенос переоценки (нетто за минусом отложенного налога по этой переоценке) основных средств и нематериальных активов при выбытии или по мере использования основных средств и нематериальных активов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  <w:p w:rsidR="005A7EA9" w:rsidRPr="00BA5D54" w:rsidRDefault="005A7EA9" w:rsidP="005A7E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строке отражается доначисление резервного капитала в предыдущем отчетном периоде, при этом сумма доначисления указывается в </w:t>
            </w:r>
            <w:hyperlink r:id="rId49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со знаком "минус" и в </w:t>
            </w:r>
            <w:hyperlink r:id="rId50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6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со знаком "плюс".</w:t>
            </w:r>
          </w:p>
          <w:p w:rsidR="005A7EA9" w:rsidRPr="00BA5D54" w:rsidRDefault="005A7EA9" w:rsidP="005A7E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 строке отражается увеличение номинальной стоимости акций, произошедшее в предыдущем отчетном периоде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7EA9" w:rsidRPr="00BA5D54" w:rsidRDefault="005A7EA9" w:rsidP="005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на ____20__года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 </w:t>
            </w:r>
            <w:hyperlink r:id="rId51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суммы значений </w:t>
            </w:r>
            <w:hyperlink r:id="rId52" w:anchor="block_100344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 4-6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53" w:anchor="block_100345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9-13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Суммы в </w:t>
            </w:r>
            <w:hyperlink r:id="rId54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должны соответствовать одноименным статьям </w:t>
            </w:r>
            <w:hyperlink r:id="rId55" w:anchor="block_1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раздела III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"Капитал" бухгалтерского баланса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на конец предыдущего отчетного года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Default="00BA5D54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 - нет данных в ЕПС</w:t>
            </w:r>
            <w:r w:rsidR="008E0C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  <w:r w:rsidR="008E0CB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но хотя можно взять остаток на начало отчетного года</w:t>
            </w:r>
          </w:p>
          <w:p w:rsidR="008E0CBF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:rsidR="008E0CBF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На 31.12.2021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Изменения вследствие выявленных ошибок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 </w:t>
            </w:r>
            <w:hyperlink r:id="rId56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указываются корректировки на величину оценки последствий ретроспективного исправления ошибок,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допущенных в отчетности предыдущих периодов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Изменения вследствие изменения учетной политики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 </w:t>
            </w:r>
            <w:hyperlink r:id="rId57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корректировки на величину оценки последствий изменения учетной политики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Ручной способ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на _____ 20__ года, пересмотренный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 </w:t>
            </w:r>
            <w:hyperlink r:id="rId58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суммы значений показателей по </w:t>
            </w:r>
            <w:hyperlink r:id="rId59" w:anchor="block_100346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строкам 14-16</w:t>
              </w:r>
            </w:hyperlink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Default="00380D24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Сумма строк</w:t>
            </w:r>
          </w:p>
          <w:p w:rsidR="008E0CBF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Остаток на 31.12.2021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Прибыль (убыток) после налогообложения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60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итоговое значение показателя по </w:t>
            </w:r>
            <w:hyperlink r:id="rId61" w:anchor="block_2015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строке 15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о финансовых результатах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отчетный период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 </w:t>
            </w:r>
            <w:hyperlink r:id="rId62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4-10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380D24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Значение из отчета о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финрезультате</w:t>
            </w:r>
            <w:proofErr w:type="spellEnd"/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 совокупный доход (расход) за отчетный период, в том числе: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63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4-7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и </w:t>
            </w:r>
            <w:hyperlink r:id="rId64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 11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заполняются. В </w:t>
            </w:r>
            <w:hyperlink r:id="rId65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8-10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суммы значений показателей по графам </w:t>
            </w:r>
            <w:hyperlink r:id="rId66" w:anchor="block_100347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 20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и </w:t>
            </w:r>
            <w:hyperlink r:id="rId67" w:anchor="block_100348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21</w:t>
              </w:r>
            </w:hyperlink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прочий совокупный доход (расход), не подлежащий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переклассификации</w:t>
            </w:r>
            <w:proofErr w:type="spellEnd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 состав прибыли или убытка в последующих периодах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68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8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значение показателя по </w:t>
            </w:r>
            <w:hyperlink r:id="rId69" w:anchor="block_2017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строке 17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о финансовых результатах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отчетный период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В </w:t>
            </w:r>
            <w:hyperlink r:id="rId70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9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сумма значений показателей по </w:t>
            </w:r>
            <w:hyperlink r:id="rId71" w:anchor="block_2021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строкам 21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и </w:t>
            </w:r>
            <w:hyperlink r:id="rId72" w:anchor="block_2022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о финансовых результатах за отчетный период. В </w:t>
            </w:r>
            <w:hyperlink r:id="rId73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10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отражается сумма значений показателей по графам 8 и 9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380D24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Значение из отчета о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финрезультате</w:t>
            </w:r>
            <w:proofErr w:type="spellEnd"/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прочий совокупный доход (расход), подлежащий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переклассификации</w:t>
            </w:r>
            <w:proofErr w:type="spellEnd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 состав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прибыли или убытка в последующих периодах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74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 8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не заполняется.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75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9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значение показателя по </w:t>
            </w:r>
            <w:hyperlink r:id="rId76" w:anchor="block_2023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строке 23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 отчета о финансовых результатах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отчетный период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В </w:t>
            </w:r>
            <w:hyperlink r:id="rId77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отражается сумма значения показателя по строке 9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Pr="00BA5D54" w:rsidRDefault="00380D24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Значение из отчета о </w:t>
            </w:r>
            <w:proofErr w:type="spellStart"/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финрезультате</w:t>
            </w:r>
            <w:proofErr w:type="spellEnd"/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Дополнительный выпуск акций (дополнительные взносы учредителей, дополнительные вклады товарищей)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78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6-10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заполняются. В </w:t>
            </w:r>
            <w:hyperlink r:id="rId79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4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указывается сумма увеличения уставного капитала в результате дополнительного выпуска акций, дополнительных взносов учредителей, дополнительных вкладов товарищей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отчетный период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В </w:t>
            </w:r>
            <w:hyperlink r:id="rId80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указывается эмиссионный доход, связанный с выпуском акций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отчетный период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140" w:rsidRDefault="007C5D38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Ручная – вид операции особенный и похож на другую</w:t>
            </w:r>
          </w:p>
          <w:p w:rsidR="007C5D38" w:rsidRDefault="007C5D38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140" w:rsidRPr="009C6140" w:rsidRDefault="009C6140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</w:pPr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Дополнительная эмиссия акций — это инструмент для привлечения финансов на развитие компании.</w:t>
            </w:r>
          </w:p>
          <w:p w:rsidR="009C6140" w:rsidRPr="009C6140" w:rsidRDefault="009C6140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</w:pPr>
          </w:p>
          <w:p w:rsidR="009C6140" w:rsidRPr="009C6140" w:rsidRDefault="009C6140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Дт</w:t>
            </w:r>
            <w:proofErr w:type="spellEnd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 xml:space="preserve"> 60330 </w:t>
            </w:r>
            <w:proofErr w:type="spellStart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Кт</w:t>
            </w:r>
            <w:proofErr w:type="spellEnd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 xml:space="preserve"> 10207</w:t>
            </w:r>
          </w:p>
          <w:p w:rsidR="009C6140" w:rsidRPr="00BA5D54" w:rsidRDefault="009C6140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 xml:space="preserve"> Обязательна </w:t>
            </w:r>
            <w:proofErr w:type="spellStart"/>
            <w:r w:rsidR="00A219DF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госрегистрация</w:t>
            </w:r>
            <w:proofErr w:type="spellEnd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доп</w:t>
            </w:r>
            <w:proofErr w:type="spellEnd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 xml:space="preserve"> выпуска акций и только по итогам </w:t>
            </w:r>
            <w:proofErr w:type="spellStart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согл</w:t>
            </w:r>
            <w:proofErr w:type="spellEnd"/>
            <w:r w:rsidRPr="009C6140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ru-RU"/>
              </w:rPr>
              <w:t>-я все это делается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Выкуп у акционеров (участников, товарищей) (продажа) собственных акций (долей)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81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6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82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8-10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заполняются. В </w:t>
            </w:r>
            <w:hyperlink r:id="rId83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7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указывается сумма, уплаченная за выкуп акций (долей) у акционеров (участников, товарищей)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в отчетном периоде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 последующей продаже в отчетном периоде выкупленных собственных акций (долей) стоимость приобретения этих акций (долей) указывается со знаком "минус" в графе 7 Отчета.</w:t>
            </w:r>
          </w:p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Если цена реализации собственных выкупленных акций (долей) выше себестоимости приобретения, то разница между ценой реализации и себестоимостью приобретения отражается в </w:t>
            </w:r>
            <w:hyperlink r:id="rId84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Отчета.</w:t>
            </w:r>
          </w:p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Если цена реализации собственных выкупленных акций (долей) меньше себестоимости их приобретения, то разница между себестоимостью приобретения и ценой реализации отражается в </w:t>
            </w:r>
            <w:hyperlink r:id="rId85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со знаком "минус" в пределах ранее отнесенной в графу 5 суммы положительной разницы между ценой реализации и себестоимостью приобретения собственных выкупленных акций (долей).</w:t>
            </w:r>
          </w:p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отрицательной разницы между ценой реализации и себестоимостью собственных выкупленных акций (долей) отражается со знаком "минус" в </w:t>
            </w:r>
            <w:hyperlink r:id="rId86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Отчета.</w:t>
            </w:r>
          </w:p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 уменьшении капитала в результате аннулирования ранее выкупленных собственных акций (долей) в отчетном периоде в </w:t>
            </w:r>
            <w:hyperlink r:id="rId87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7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сумма, уплаченная за выкуп акций (долей) у акционеров (участников, товарищей) с противоположным знаком. В </w:t>
            </w:r>
            <w:hyperlink r:id="rId88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сумма эмиссионного дохода, связанная с указанными акциями (долями) с противоположным знаком, в </w:t>
            </w:r>
            <w:hyperlink r:id="rId89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4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указывается номинальная стоимость указанных акций (долей) с противоположным знаком, остаток отражается в </w:t>
            </w:r>
            <w:hyperlink r:id="rId90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11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Default="00005073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вручную</w:t>
            </w:r>
          </w:p>
          <w:p w:rsidR="002C6E65" w:rsidRDefault="002C6E65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E65" w:rsidRPr="002C6E65" w:rsidRDefault="002C6E65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E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Операция отражается по активным счетам</w:t>
            </w:r>
          </w:p>
          <w:p w:rsidR="002C6E65" w:rsidRPr="002C6E65" w:rsidRDefault="002C6E65" w:rsidP="002C6E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E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10501 Собственные акции, выкупленные у акционеров </w:t>
            </w:r>
          </w:p>
          <w:p w:rsidR="002C6E65" w:rsidRPr="002C6E65" w:rsidRDefault="002C6E65" w:rsidP="002C6E6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E6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10502 Собственные доли уставного капитала организации, созданной в форме общества с ограниченной ответственностью, выкупленные у участников </w:t>
            </w:r>
          </w:p>
          <w:p w:rsidR="002C6E65" w:rsidRPr="00BA5D54" w:rsidRDefault="008F589B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8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Дт</w:t>
            </w:r>
            <w:proofErr w:type="spellEnd"/>
            <w:r w:rsidRPr="008F58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10501/10502 </w:t>
            </w:r>
            <w:proofErr w:type="spellStart"/>
            <w:r w:rsidRPr="008F58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Кт</w:t>
            </w:r>
            <w:proofErr w:type="spellEnd"/>
            <w:r w:rsidRPr="008F58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20501/20202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Дивиденды и иные аналогичные выплаты в пользу акционеров (участников, товарищей)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91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4-10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не заполняются.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 </w:t>
            </w:r>
            <w:hyperlink r:id="rId92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highlight w:val="yellow"/>
                  <w:lang w:eastAsia="ru-RU"/>
                </w:rPr>
                <w:t>графе 11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 Отчета указывается сумма дивидендов и иных аналогичных выплат по распределению прибыли в пользу акционеров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(участников, товарищей)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за отчетный период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5D38" w:rsidRPr="007C5D38" w:rsidRDefault="00005073" w:rsidP="00404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вручную</w:t>
            </w:r>
          </w:p>
          <w:p w:rsidR="007C5D38" w:rsidRDefault="007C5D38" w:rsidP="00404D8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04D89" w:rsidRPr="00404D89" w:rsidRDefault="00404D89" w:rsidP="00404D8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proofErr w:type="spellStart"/>
            <w:r w:rsidRPr="00404D8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Дт</w:t>
            </w:r>
            <w:proofErr w:type="spellEnd"/>
            <w:r w:rsidRPr="00404D8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11101 </w:t>
            </w:r>
            <w:proofErr w:type="spellStart"/>
            <w:r w:rsidRPr="00404D8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Кт</w:t>
            </w:r>
            <w:proofErr w:type="spellEnd"/>
            <w:r w:rsidRPr="00404D8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60320 - выплата промежуточных дивидендов – в течении года </w:t>
            </w:r>
            <w:r w:rsidRPr="00404D8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и также дивидендов по итогам годового собрания</w:t>
            </w:r>
          </w:p>
          <w:p w:rsidR="00404D89" w:rsidRPr="00BA5D54" w:rsidRDefault="00404D89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взносы акционеров (участников, товарищей)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hyperlink r:id="rId93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Графы 4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94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6-11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не заполняются. В </w:t>
            </w:r>
            <w:hyperlink r:id="rId95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5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Отчета указываются суммы безвозмездного финансирования, предоставленного </w:t>
            </w:r>
            <w:proofErr w:type="spellStart"/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некредитной</w:t>
            </w:r>
            <w:proofErr w:type="spellEnd"/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финансовой организации акционерами (участниками, товарищами) в отчетном периоде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251D" w:rsidRDefault="00005073" w:rsidP="00DA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вручную</w:t>
            </w:r>
          </w:p>
          <w:p w:rsidR="00DA251D" w:rsidRDefault="00DA251D" w:rsidP="00DA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1D" w:rsidRPr="00DA251D" w:rsidRDefault="00DA251D" w:rsidP="00DA251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На счете № 10614 учитывается безвозмездное финансирование, предоставленное организации акционерами (участниками), в том числе акционерным негосударственным пенсионным фондом. </w:t>
            </w:r>
          </w:p>
          <w:p w:rsidR="00DA251D" w:rsidRPr="00DA251D" w:rsidRDefault="00DA251D" w:rsidP="00DA251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A251D" w:rsidRPr="00DA251D" w:rsidRDefault="00DA251D" w:rsidP="00DA251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 кредиту счета отражается полученное безвозмездное финансирование в корреспонденции со счетами по учету денежных средств и иными счетами в зависимости от вида безвозмездного финансирования. </w:t>
            </w:r>
          </w:p>
          <w:p w:rsidR="00DA251D" w:rsidRPr="00DA251D" w:rsidRDefault="00DA251D" w:rsidP="00DA251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Проводка</w:t>
            </w:r>
          </w:p>
          <w:p w:rsidR="00DA251D" w:rsidRPr="00DA251D" w:rsidRDefault="00DA251D" w:rsidP="00DA25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Дт</w:t>
            </w:r>
            <w:proofErr w:type="spellEnd"/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20501 </w:t>
            </w:r>
            <w:proofErr w:type="spellStart"/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Кт</w:t>
            </w:r>
            <w:proofErr w:type="spellEnd"/>
            <w:r w:rsidRPr="00DA25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10614 – внесение ДС как безвозмездное финансирование</w:t>
            </w:r>
          </w:p>
          <w:p w:rsidR="00DA251D" w:rsidRPr="00BA5D54" w:rsidRDefault="00DA251D" w:rsidP="005474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движения резервов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Строка предназначена для отражения прочих движений резервов внутри капитала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в отчетном периоде.</w:t>
            </w:r>
          </w:p>
          <w:p w:rsidR="00A93FFA" w:rsidRPr="00BA5D54" w:rsidRDefault="0084589B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 xml:space="preserve">1.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yellow"/>
                <w:lang w:eastAsia="ru-RU"/>
              </w:rPr>
              <w:t>В строке отражается перенос переоценки (нетто за минусом отложенного налога по этой переоценке) основных средств и нематериальных активов при выбытии или по мере использования основных средств и нематериальных активов.</w:t>
            </w:r>
          </w:p>
          <w:p w:rsidR="00A93FFA" w:rsidRPr="00BA5D54" w:rsidRDefault="0084589B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2.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строке отражается доначисление резервного капитала в отчетном периоде, при этом сумма доначисления указывается в </w:t>
            </w:r>
            <w:hyperlink r:id="rId96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6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со знаком "минус" и в </w:t>
            </w:r>
            <w:hyperlink r:id="rId97" w:anchor="block_300" w:history="1">
              <w:r w:rsidR="00A93FFA"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графе 11</w:t>
              </w:r>
            </w:hyperlink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со знаком "плюс".</w:t>
            </w:r>
          </w:p>
          <w:p w:rsidR="00A93FFA" w:rsidRPr="00BA5D54" w:rsidRDefault="0084589B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3. </w:t>
            </w:r>
            <w:r w:rsidR="00A93FFA"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 строке отражается увеличение номинальной стоимости акций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589B" w:rsidRDefault="00005073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вручную</w:t>
            </w:r>
          </w:p>
          <w:p w:rsidR="007C5D38" w:rsidRPr="00211124" w:rsidRDefault="007C5D38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124" w:rsidRPr="00A219DF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19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ЗДЕСЬ ОПИСЫВАЕТСЯ ТРИ СОБЫТИЯ</w:t>
            </w:r>
            <w:r w:rsidR="00211124" w:rsidRPr="00A219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 операциям счетов из раздела 3 баланса «капитал» строка 24 «резервы» </w:t>
            </w:r>
            <w:r w:rsidRPr="00A219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211124" w:rsidRPr="00A219DF" w:rsidRDefault="008E0CBF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98" w:anchor="block_10601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10601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99" w:anchor="block_10610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10610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00" w:anchor="block_10611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10611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01" w:anchor="block_10630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10630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02" w:anchor="block_10631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10631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03" w:anchor="block_10609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10609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04" w:anchor="block_10628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10628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05" w:anchor="block_10629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10629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06" w:anchor="block_10626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10626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07" w:anchor="block_10627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10627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08" w:anchor="block_10612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10612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09" w:anchor="block_10613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10613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10" w:anchor="block_10622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10622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11" w:anchor="block_10623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10623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12" w:anchor="block_10619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10619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13" w:anchor="block_10620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10620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14" w:anchor="block_10703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10703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+ </w:t>
            </w:r>
            <w:hyperlink r:id="rId115" w:anchor="block_10624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10624</w:t>
              </w:r>
            </w:hyperlink>
            <w:r w:rsidR="00211124" w:rsidRPr="00A219DF">
              <w:rPr>
                <w:color w:val="FF0000"/>
                <w:shd w:val="clear" w:color="auto" w:fill="FFFFFF"/>
              </w:rPr>
              <w:t> - </w:t>
            </w:r>
            <w:hyperlink r:id="rId116" w:anchor="block_10625" w:history="1">
              <w:r w:rsidR="00211124" w:rsidRPr="00A219DF">
                <w:rPr>
                  <w:rStyle w:val="a4"/>
                  <w:color w:val="FF0000"/>
                  <w:shd w:val="clear" w:color="auto" w:fill="FFFFFF"/>
                </w:rPr>
                <w:t>10625</w:t>
              </w:r>
            </w:hyperlink>
          </w:p>
          <w:p w:rsidR="00211124" w:rsidRPr="00A219DF" w:rsidRDefault="00211124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124" w:rsidRPr="00A219DF" w:rsidRDefault="00211124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4625B" w:rsidRPr="00A219DF" w:rsidRDefault="00005073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84589B" w:rsidRPr="00A219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УКАЗАЛА НУМЕРАЦИЮ И МОИ ОТВЕТЫ ТАКЖЕ ПО НОМЕРАМ) </w:t>
            </w:r>
          </w:p>
          <w:p w:rsidR="0084589B" w:rsidRPr="00211124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111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="00A4625B"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суммы п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рирост</w:t>
            </w:r>
            <w:r w:rsidR="00A4625B"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стоимости основных средств при переоценке </w:t>
            </w:r>
            <w:r w:rsidR="00211124"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ОС/НМА по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сч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10601 и </w:t>
            </w:r>
          </w:p>
          <w:p w:rsidR="0084589B" w:rsidRPr="00211124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N </w:t>
            </w:r>
            <w:hyperlink r:id="rId117" w:anchor="block_10611" w:history="1">
              <w:r w:rsidRPr="00211124">
                <w:rPr>
                  <w:rStyle w:val="a4"/>
                  <w:rFonts w:ascii="Times New Roman" w:hAnsi="Times New Roman" w:cs="Times New Roman"/>
                  <w:color w:val="FF0000"/>
                  <w:sz w:val="18"/>
                  <w:szCs w:val="18"/>
                  <w:shd w:val="clear" w:color="auto" w:fill="FFFFFF"/>
                </w:rPr>
                <w:t>10611</w:t>
              </w:r>
            </w:hyperlink>
            <w:r w:rsidR="00A4625B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и направленные на увеличение номинальной стоимости акций</w:t>
            </w:r>
          </w:p>
          <w:p w:rsidR="0084589B" w:rsidRPr="00211124" w:rsidRDefault="00A4625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Дт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10601/10611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Кт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10207</w:t>
            </w:r>
            <w:r w:rsidR="006E4475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6E4475" w:rsidRPr="00211124" w:rsidRDefault="006E4475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И второй вариант в этом же пункте – </w:t>
            </w:r>
            <w:r w:rsidR="00211124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уменьшение 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остатка 10601/10611 в случае </w:t>
            </w:r>
            <w:r w:rsidR="00211124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снижения 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стоимости ОС/НМА, то есть проводка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Дт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10601/10611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Кт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60401/60901 или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Дт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211124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60414/60903 </w:t>
            </w:r>
            <w:proofErr w:type="spellStart"/>
            <w:r w:rsidR="00211124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Кт</w:t>
            </w:r>
            <w:proofErr w:type="spellEnd"/>
            <w:r w:rsidR="00211124"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10601/10611</w:t>
            </w:r>
          </w:p>
          <w:p w:rsidR="0084589B" w:rsidRPr="00211124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211124">
              <w:rPr>
                <w:rFonts w:ascii="Times New Roman" w:hAnsi="Times New Roman" w:cs="Times New Roman"/>
                <w:color w:val="464C55"/>
                <w:sz w:val="18"/>
                <w:szCs w:val="18"/>
                <w:shd w:val="clear" w:color="auto" w:fill="FFFFFF"/>
              </w:rPr>
              <w:t>2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. По кредиту счета N </w:t>
            </w:r>
            <w:hyperlink r:id="rId118" w:anchor="block_10701" w:history="1">
              <w:r w:rsidRPr="00211124">
                <w:rPr>
                  <w:rStyle w:val="a4"/>
                  <w:rFonts w:ascii="Times New Roman" w:hAnsi="Times New Roman" w:cs="Times New Roman"/>
                  <w:color w:val="FF0000"/>
                  <w:sz w:val="18"/>
                  <w:szCs w:val="18"/>
                  <w:shd w:val="clear" w:color="auto" w:fill="FFFFFF"/>
                </w:rPr>
                <w:t>10701</w:t>
              </w:r>
            </w:hyperlink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 отражаются суммы, направленные на формирование (пополнение) резервов, образованных в соответствии с законодательством Российской Федерации и учредительными документами, в корреспонденции со счетами по учету прибыли прошлого года, по учету нераспределенной </w:t>
            </w: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lastRenderedPageBreak/>
              <w:t>прибыли, по учету целевого финансирования некоммерческих организаций.</w:t>
            </w:r>
          </w:p>
          <w:p w:rsidR="0084589B" w:rsidRPr="00211124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Дт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10801/70801 </w:t>
            </w:r>
            <w:proofErr w:type="spellStart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Кт</w:t>
            </w:r>
            <w:proofErr w:type="spellEnd"/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10701</w:t>
            </w:r>
          </w:p>
          <w:p w:rsidR="0084589B" w:rsidRPr="00211124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  <w:p w:rsidR="0084589B" w:rsidRPr="00211124" w:rsidRDefault="0084589B" w:rsidP="005474C1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211124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3. Номиналом акции называют денежную сумму, которая отражает ту долю уставного капитала, которая приходится на данную ценную бумагу. Все акции организации обладают одинаковым номиналом.</w:t>
            </w:r>
          </w:p>
          <w:p w:rsidR="0083282B" w:rsidRPr="00211124" w:rsidRDefault="0083282B" w:rsidP="0083282B">
            <w:pPr>
              <w:pStyle w:val="a5"/>
              <w:rPr>
                <w:color w:val="FF0000"/>
                <w:sz w:val="18"/>
                <w:szCs w:val="18"/>
              </w:rPr>
            </w:pPr>
            <w:r w:rsidRPr="00211124">
              <w:rPr>
                <w:color w:val="FF0000"/>
                <w:sz w:val="18"/>
                <w:szCs w:val="18"/>
              </w:rPr>
              <w:t>Увеличение уставного капитала путем увеличения номинальной стоимости акций производится только за счет имущества общества (п. п. 1, 5 ст. 28 Закона N 208-ФЗ, п. 19.2 Положения о стандартах эмиссии):</w:t>
            </w:r>
          </w:p>
          <w:p w:rsidR="0083282B" w:rsidRPr="00211124" w:rsidRDefault="0083282B" w:rsidP="0083282B">
            <w:pPr>
              <w:pStyle w:val="a5"/>
              <w:rPr>
                <w:color w:val="FF0000"/>
                <w:sz w:val="18"/>
                <w:szCs w:val="18"/>
              </w:rPr>
            </w:pPr>
            <w:r w:rsidRPr="00211124">
              <w:rPr>
                <w:color w:val="FF0000"/>
                <w:sz w:val="18"/>
                <w:szCs w:val="18"/>
              </w:rPr>
              <w:t xml:space="preserve">- добавочного капитала; </w:t>
            </w:r>
            <w:proofErr w:type="spellStart"/>
            <w:r w:rsidRPr="00211124">
              <w:rPr>
                <w:color w:val="FF0000"/>
                <w:sz w:val="18"/>
                <w:szCs w:val="18"/>
              </w:rPr>
              <w:t>Дт</w:t>
            </w:r>
            <w:proofErr w:type="spellEnd"/>
            <w:r w:rsidRPr="00211124">
              <w:rPr>
                <w:color w:val="FF0000"/>
                <w:sz w:val="18"/>
                <w:szCs w:val="18"/>
              </w:rPr>
              <w:t xml:space="preserve"> 10601 </w:t>
            </w:r>
            <w:proofErr w:type="spellStart"/>
            <w:r w:rsidRPr="00211124">
              <w:rPr>
                <w:color w:val="FF0000"/>
                <w:sz w:val="18"/>
                <w:szCs w:val="18"/>
              </w:rPr>
              <w:t>Кт</w:t>
            </w:r>
            <w:proofErr w:type="spellEnd"/>
            <w:r w:rsidRPr="00211124">
              <w:rPr>
                <w:color w:val="FF0000"/>
                <w:sz w:val="18"/>
                <w:szCs w:val="18"/>
              </w:rPr>
              <w:t xml:space="preserve"> 10207</w:t>
            </w:r>
          </w:p>
          <w:p w:rsidR="003435E2" w:rsidRPr="00211124" w:rsidRDefault="0083282B" w:rsidP="005025F1">
            <w:pPr>
              <w:pStyle w:val="a5"/>
              <w:rPr>
                <w:color w:val="22272F"/>
                <w:sz w:val="18"/>
                <w:szCs w:val="18"/>
              </w:rPr>
            </w:pPr>
            <w:r w:rsidRPr="00211124">
              <w:rPr>
                <w:color w:val="FF0000"/>
                <w:sz w:val="18"/>
                <w:szCs w:val="18"/>
              </w:rPr>
              <w:t>- остатков фондов специального назначения (кроме резервного фонда и фонда акционирования работников);</w:t>
            </w:r>
            <w:r w:rsidR="0021112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11124">
              <w:rPr>
                <w:color w:val="FF0000"/>
                <w:sz w:val="18"/>
                <w:szCs w:val="18"/>
              </w:rPr>
              <w:t>Дт</w:t>
            </w:r>
            <w:proofErr w:type="spellEnd"/>
            <w:r w:rsidR="00211124">
              <w:rPr>
                <w:color w:val="FF0000"/>
                <w:sz w:val="18"/>
                <w:szCs w:val="18"/>
              </w:rPr>
              <w:t xml:space="preserve"> 10703 </w:t>
            </w:r>
            <w:proofErr w:type="spellStart"/>
            <w:r w:rsidR="00211124">
              <w:rPr>
                <w:color w:val="FF0000"/>
                <w:sz w:val="18"/>
                <w:szCs w:val="18"/>
              </w:rPr>
              <w:t>Кт</w:t>
            </w:r>
            <w:proofErr w:type="spellEnd"/>
            <w:r w:rsidR="00211124">
              <w:rPr>
                <w:color w:val="FF0000"/>
                <w:sz w:val="18"/>
                <w:szCs w:val="18"/>
              </w:rPr>
              <w:t xml:space="preserve"> 10207</w:t>
            </w:r>
          </w:p>
        </w:tc>
      </w:tr>
      <w:tr w:rsidR="00211124" w:rsidRPr="00BA5D54" w:rsidTr="007C5D38"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Остаток на ____20__года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FFA" w:rsidRPr="00BA5D54" w:rsidRDefault="00A93FFA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 </w:t>
            </w:r>
            <w:hyperlink r:id="rId119" w:anchor="block_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графах 4-12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Отчета указываются суммы значений показателей по </w:t>
            </w:r>
            <w:hyperlink r:id="rId120" w:anchor="block_100349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строкам 17-19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 </w:t>
            </w:r>
            <w:hyperlink r:id="rId121" w:anchor="block_10035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22-26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 Суммы в графах 4-12 Отчета должны соответствовать одноименным статьям </w:t>
            </w:r>
            <w:hyperlink r:id="rId122" w:anchor="block_1300" w:history="1">
              <w:r w:rsidRPr="00BA5D54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раздела III</w:t>
              </w:r>
            </w:hyperlink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 "Капитал" бухгалтерского баланса </w:t>
            </w:r>
            <w:r w:rsidRPr="00BA5D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cyan"/>
                <w:lang w:eastAsia="ru-RU"/>
              </w:rPr>
              <w:t>на конец отчетного периода</w:t>
            </w:r>
          </w:p>
        </w:tc>
        <w:tc>
          <w:tcPr>
            <w:tcW w:w="5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FFA" w:rsidRDefault="00BA5D54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21112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суммовое значение строк - сверка с данными баланса</w:t>
            </w:r>
          </w:p>
          <w:p w:rsidR="008E0CBF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</w:p>
          <w:p w:rsidR="008E0CBF" w:rsidRPr="00211124" w:rsidRDefault="008E0CBF" w:rsidP="005474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остаток на 31.12.2022</w:t>
            </w:r>
            <w:bookmarkStart w:id="0" w:name="_GoBack"/>
            <w:bookmarkEnd w:id="0"/>
          </w:p>
        </w:tc>
      </w:tr>
    </w:tbl>
    <w:p w:rsidR="005474C1" w:rsidRPr="00BA5D54" w:rsidRDefault="005474C1" w:rsidP="0054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A5D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5474C1" w:rsidRPr="00BA5D54" w:rsidRDefault="005474C1">
      <w:pPr>
        <w:rPr>
          <w:rFonts w:ascii="Times New Roman" w:hAnsi="Times New Roman" w:cs="Times New Roman"/>
          <w:sz w:val="20"/>
          <w:szCs w:val="20"/>
        </w:rPr>
      </w:pPr>
    </w:p>
    <w:sectPr w:rsidR="005474C1" w:rsidRPr="00BA5D54" w:rsidSect="005474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1E8"/>
    <w:multiLevelType w:val="multilevel"/>
    <w:tmpl w:val="0D4E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15C31"/>
    <w:multiLevelType w:val="hybridMultilevel"/>
    <w:tmpl w:val="0564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0624"/>
    <w:multiLevelType w:val="hybridMultilevel"/>
    <w:tmpl w:val="99D6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C1"/>
    <w:rsid w:val="00005073"/>
    <w:rsid w:val="00211124"/>
    <w:rsid w:val="002C6E65"/>
    <w:rsid w:val="003435E2"/>
    <w:rsid w:val="00380D24"/>
    <w:rsid w:val="004017F3"/>
    <w:rsid w:val="00404D89"/>
    <w:rsid w:val="005025F1"/>
    <w:rsid w:val="005474C1"/>
    <w:rsid w:val="005A7EA9"/>
    <w:rsid w:val="006E4475"/>
    <w:rsid w:val="007C5D38"/>
    <w:rsid w:val="0083282B"/>
    <w:rsid w:val="0084589B"/>
    <w:rsid w:val="008E0CBF"/>
    <w:rsid w:val="008F589B"/>
    <w:rsid w:val="009C6140"/>
    <w:rsid w:val="00A219DF"/>
    <w:rsid w:val="00A4625B"/>
    <w:rsid w:val="00A93FFA"/>
    <w:rsid w:val="00BA5D54"/>
    <w:rsid w:val="00C422AD"/>
    <w:rsid w:val="00D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58524-7B1C-489A-A61A-7B52C541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58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1833440/3e22e51c74db8e0b182fad67b502e640/" TargetMode="External"/><Relationship Id="rId117" Type="http://schemas.openxmlformats.org/officeDocument/2006/relationships/hyperlink" Target="https://base.garant.ru/71176854/826c5a47782fe0717a0695a25d5a1621/" TargetMode="External"/><Relationship Id="rId21" Type="http://schemas.openxmlformats.org/officeDocument/2006/relationships/hyperlink" Target="https://base.garant.ru/71833440/f7ee959fd36b5699076b35abf4f52c5c/" TargetMode="External"/><Relationship Id="rId42" Type="http://schemas.openxmlformats.org/officeDocument/2006/relationships/hyperlink" Target="https://base.garant.ru/71833440/3e22e51c74db8e0b182fad67b502e640/" TargetMode="External"/><Relationship Id="rId47" Type="http://schemas.openxmlformats.org/officeDocument/2006/relationships/hyperlink" Target="https://base.garant.ru/71833440/3e22e51c74db8e0b182fad67b502e640/" TargetMode="External"/><Relationship Id="rId63" Type="http://schemas.openxmlformats.org/officeDocument/2006/relationships/hyperlink" Target="https://base.garant.ru/71833440/3e22e51c74db8e0b182fad67b502e640/" TargetMode="External"/><Relationship Id="rId68" Type="http://schemas.openxmlformats.org/officeDocument/2006/relationships/hyperlink" Target="https://base.garant.ru/71833440/3e22e51c74db8e0b182fad67b502e640/" TargetMode="External"/><Relationship Id="rId84" Type="http://schemas.openxmlformats.org/officeDocument/2006/relationships/hyperlink" Target="https://base.garant.ru/71833440/3e22e51c74db8e0b182fad67b502e640/" TargetMode="External"/><Relationship Id="rId89" Type="http://schemas.openxmlformats.org/officeDocument/2006/relationships/hyperlink" Target="https://base.garant.ru/71833440/3e22e51c74db8e0b182fad67b502e640/" TargetMode="External"/><Relationship Id="rId112" Type="http://schemas.openxmlformats.org/officeDocument/2006/relationships/hyperlink" Target="https://base.garant.ru/71176854/826c5a47782fe0717a0695a25d5a1621/" TargetMode="External"/><Relationship Id="rId16" Type="http://schemas.openxmlformats.org/officeDocument/2006/relationships/hyperlink" Target="https://base.garant.ru/71833440/3e22e51c74db8e0b182fad67b502e640/" TargetMode="External"/><Relationship Id="rId107" Type="http://schemas.openxmlformats.org/officeDocument/2006/relationships/hyperlink" Target="https://base.garant.ru/71176854/826c5a47782fe0717a0695a25d5a1621/" TargetMode="External"/><Relationship Id="rId11" Type="http://schemas.openxmlformats.org/officeDocument/2006/relationships/hyperlink" Target="https://base.garant.ru/71833440/7af06a18e696b1f1f06e05ebdce27796/" TargetMode="External"/><Relationship Id="rId32" Type="http://schemas.openxmlformats.org/officeDocument/2006/relationships/hyperlink" Target="https://base.garant.ru/71833440/3e22e51c74db8e0b182fad67b502e640/" TargetMode="External"/><Relationship Id="rId37" Type="http://schemas.openxmlformats.org/officeDocument/2006/relationships/hyperlink" Target="https://base.garant.ru/71833440/3e22e51c74db8e0b182fad67b502e640/" TargetMode="External"/><Relationship Id="rId53" Type="http://schemas.openxmlformats.org/officeDocument/2006/relationships/hyperlink" Target="https://base.garant.ru/71833440/7af06a18e696b1f1f06e05ebdce27796/" TargetMode="External"/><Relationship Id="rId58" Type="http://schemas.openxmlformats.org/officeDocument/2006/relationships/hyperlink" Target="https://base.garant.ru/71833440/3e22e51c74db8e0b182fad67b502e640/" TargetMode="External"/><Relationship Id="rId74" Type="http://schemas.openxmlformats.org/officeDocument/2006/relationships/hyperlink" Target="https://base.garant.ru/71833440/3e22e51c74db8e0b182fad67b502e640/" TargetMode="External"/><Relationship Id="rId79" Type="http://schemas.openxmlformats.org/officeDocument/2006/relationships/hyperlink" Target="https://base.garant.ru/71833440/3e22e51c74db8e0b182fad67b502e640/" TargetMode="External"/><Relationship Id="rId102" Type="http://schemas.openxmlformats.org/officeDocument/2006/relationships/hyperlink" Target="https://base.garant.ru/71176854/826c5a47782fe0717a0695a25d5a1621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base.garant.ru/71833440/3e22e51c74db8e0b182fad67b502e640/" TargetMode="External"/><Relationship Id="rId90" Type="http://schemas.openxmlformats.org/officeDocument/2006/relationships/hyperlink" Target="https://base.garant.ru/71833440/3e22e51c74db8e0b182fad67b502e640/" TargetMode="External"/><Relationship Id="rId95" Type="http://schemas.openxmlformats.org/officeDocument/2006/relationships/hyperlink" Target="https://base.garant.ru/71833440/3e22e51c74db8e0b182fad67b502e640/" TargetMode="External"/><Relationship Id="rId22" Type="http://schemas.openxmlformats.org/officeDocument/2006/relationships/hyperlink" Target="https://base.garant.ru/71833440/3e22e51c74db8e0b182fad67b502e640/" TargetMode="External"/><Relationship Id="rId27" Type="http://schemas.openxmlformats.org/officeDocument/2006/relationships/hyperlink" Target="https://base.garant.ru/71833440/3e22e51c74db8e0b182fad67b502e640/" TargetMode="External"/><Relationship Id="rId43" Type="http://schemas.openxmlformats.org/officeDocument/2006/relationships/hyperlink" Target="https://base.garant.ru/71833440/3e22e51c74db8e0b182fad67b502e640/" TargetMode="External"/><Relationship Id="rId48" Type="http://schemas.openxmlformats.org/officeDocument/2006/relationships/hyperlink" Target="https://base.garant.ru/71833440/3e22e51c74db8e0b182fad67b502e640/" TargetMode="External"/><Relationship Id="rId64" Type="http://schemas.openxmlformats.org/officeDocument/2006/relationships/hyperlink" Target="https://base.garant.ru/71833440/3e22e51c74db8e0b182fad67b502e640/" TargetMode="External"/><Relationship Id="rId69" Type="http://schemas.openxmlformats.org/officeDocument/2006/relationships/hyperlink" Target="https://base.garant.ru/71833440/f7ee959fd36b5699076b35abf4f52c5c/" TargetMode="External"/><Relationship Id="rId113" Type="http://schemas.openxmlformats.org/officeDocument/2006/relationships/hyperlink" Target="https://base.garant.ru/71176854/826c5a47782fe0717a0695a25d5a1621/" TargetMode="External"/><Relationship Id="rId118" Type="http://schemas.openxmlformats.org/officeDocument/2006/relationships/hyperlink" Target="https://base.garant.ru/71176854/826c5a47782fe0717a0695a25d5a1621/" TargetMode="External"/><Relationship Id="rId80" Type="http://schemas.openxmlformats.org/officeDocument/2006/relationships/hyperlink" Target="https://base.garant.ru/71833440/3e22e51c74db8e0b182fad67b502e640/" TargetMode="External"/><Relationship Id="rId85" Type="http://schemas.openxmlformats.org/officeDocument/2006/relationships/hyperlink" Target="https://base.garant.ru/71833440/3e22e51c74db8e0b182fad67b502e640/" TargetMode="External"/><Relationship Id="rId12" Type="http://schemas.openxmlformats.org/officeDocument/2006/relationships/hyperlink" Target="https://base.garant.ru/71833440/3e22e51c74db8e0b182fad67b502e640/" TargetMode="External"/><Relationship Id="rId17" Type="http://schemas.openxmlformats.org/officeDocument/2006/relationships/hyperlink" Target="https://base.garant.ru/71833440/3e22e51c74db8e0b182fad67b502e640/" TargetMode="External"/><Relationship Id="rId33" Type="http://schemas.openxmlformats.org/officeDocument/2006/relationships/hyperlink" Target="https://base.garant.ru/71833440/3e22e51c74db8e0b182fad67b502e640/" TargetMode="External"/><Relationship Id="rId38" Type="http://schemas.openxmlformats.org/officeDocument/2006/relationships/hyperlink" Target="https://base.garant.ru/71833440/3e22e51c74db8e0b182fad67b502e640/" TargetMode="External"/><Relationship Id="rId59" Type="http://schemas.openxmlformats.org/officeDocument/2006/relationships/hyperlink" Target="https://base.garant.ru/71833440/7af06a18e696b1f1f06e05ebdce27796/" TargetMode="External"/><Relationship Id="rId103" Type="http://schemas.openxmlformats.org/officeDocument/2006/relationships/hyperlink" Target="https://base.garant.ru/71176854/826c5a47782fe0717a0695a25d5a1621/" TargetMode="External"/><Relationship Id="rId108" Type="http://schemas.openxmlformats.org/officeDocument/2006/relationships/hyperlink" Target="https://base.garant.ru/71176854/826c5a47782fe0717a0695a25d5a1621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base.garant.ru/71833440/3e22e51c74db8e0b182fad67b502e640/" TargetMode="External"/><Relationship Id="rId70" Type="http://schemas.openxmlformats.org/officeDocument/2006/relationships/hyperlink" Target="https://base.garant.ru/71833440/3e22e51c74db8e0b182fad67b502e640/" TargetMode="External"/><Relationship Id="rId75" Type="http://schemas.openxmlformats.org/officeDocument/2006/relationships/hyperlink" Target="https://base.garant.ru/71833440/3e22e51c74db8e0b182fad67b502e640/" TargetMode="External"/><Relationship Id="rId91" Type="http://schemas.openxmlformats.org/officeDocument/2006/relationships/hyperlink" Target="https://base.garant.ru/71833440/3e22e51c74db8e0b182fad67b502e640/" TargetMode="External"/><Relationship Id="rId96" Type="http://schemas.openxmlformats.org/officeDocument/2006/relationships/hyperlink" Target="https://base.garant.ru/71833440/3e22e51c74db8e0b182fad67b502e6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1833440/53f89421bbdaf741eb2d1ecc4ddb4c33/" TargetMode="External"/><Relationship Id="rId23" Type="http://schemas.openxmlformats.org/officeDocument/2006/relationships/hyperlink" Target="https://base.garant.ru/71833440/f7ee959fd36b5699076b35abf4f52c5c/" TargetMode="External"/><Relationship Id="rId28" Type="http://schemas.openxmlformats.org/officeDocument/2006/relationships/hyperlink" Target="https://base.garant.ru/71833440/f7ee959fd36b5699076b35abf4f52c5c/" TargetMode="External"/><Relationship Id="rId49" Type="http://schemas.openxmlformats.org/officeDocument/2006/relationships/hyperlink" Target="https://base.garant.ru/71833440/3e22e51c74db8e0b182fad67b502e640/" TargetMode="External"/><Relationship Id="rId114" Type="http://schemas.openxmlformats.org/officeDocument/2006/relationships/hyperlink" Target="https://base.garant.ru/71176854/826c5a47782fe0717a0695a25d5a1621/" TargetMode="External"/><Relationship Id="rId119" Type="http://schemas.openxmlformats.org/officeDocument/2006/relationships/hyperlink" Target="https://base.garant.ru/71833440/3e22e51c74db8e0b182fad67b502e640/" TargetMode="External"/><Relationship Id="rId44" Type="http://schemas.openxmlformats.org/officeDocument/2006/relationships/hyperlink" Target="https://base.garant.ru/71833440/3e22e51c74db8e0b182fad67b502e640/" TargetMode="External"/><Relationship Id="rId60" Type="http://schemas.openxmlformats.org/officeDocument/2006/relationships/hyperlink" Target="https://base.garant.ru/71833440/3e22e51c74db8e0b182fad67b502e640/" TargetMode="External"/><Relationship Id="rId65" Type="http://schemas.openxmlformats.org/officeDocument/2006/relationships/hyperlink" Target="https://base.garant.ru/71833440/3e22e51c74db8e0b182fad67b502e640/" TargetMode="External"/><Relationship Id="rId81" Type="http://schemas.openxmlformats.org/officeDocument/2006/relationships/hyperlink" Target="https://base.garant.ru/71833440/3e22e51c74db8e0b182fad67b502e640/" TargetMode="External"/><Relationship Id="rId86" Type="http://schemas.openxmlformats.org/officeDocument/2006/relationships/hyperlink" Target="https://base.garant.ru/71833440/3e22e51c74db8e0b182fad67b502e6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833440/3e22e51c74db8e0b182fad67b502e640/" TargetMode="External"/><Relationship Id="rId13" Type="http://schemas.openxmlformats.org/officeDocument/2006/relationships/hyperlink" Target="https://base.garant.ru/71833440/7af06a18e696b1f1f06e05ebdce27796/" TargetMode="External"/><Relationship Id="rId18" Type="http://schemas.openxmlformats.org/officeDocument/2006/relationships/hyperlink" Target="https://base.garant.ru/71833440/7af06a18e696b1f1f06e05ebdce27796/" TargetMode="External"/><Relationship Id="rId39" Type="http://schemas.openxmlformats.org/officeDocument/2006/relationships/hyperlink" Target="https://base.garant.ru/71833440/3e22e51c74db8e0b182fad67b502e640/" TargetMode="External"/><Relationship Id="rId109" Type="http://schemas.openxmlformats.org/officeDocument/2006/relationships/hyperlink" Target="https://base.garant.ru/71176854/826c5a47782fe0717a0695a25d5a1621/" TargetMode="External"/><Relationship Id="rId34" Type="http://schemas.openxmlformats.org/officeDocument/2006/relationships/hyperlink" Target="https://base.garant.ru/71833440/3e22e51c74db8e0b182fad67b502e640/" TargetMode="External"/><Relationship Id="rId50" Type="http://schemas.openxmlformats.org/officeDocument/2006/relationships/hyperlink" Target="https://base.garant.ru/71833440/3e22e51c74db8e0b182fad67b502e640/" TargetMode="External"/><Relationship Id="rId55" Type="http://schemas.openxmlformats.org/officeDocument/2006/relationships/hyperlink" Target="https://base.garant.ru/71833440/53f89421bbdaf741eb2d1ecc4ddb4c33/" TargetMode="External"/><Relationship Id="rId76" Type="http://schemas.openxmlformats.org/officeDocument/2006/relationships/hyperlink" Target="https://base.garant.ru/71833440/f7ee959fd36b5699076b35abf4f52c5c/" TargetMode="External"/><Relationship Id="rId97" Type="http://schemas.openxmlformats.org/officeDocument/2006/relationships/hyperlink" Target="https://base.garant.ru/71833440/3e22e51c74db8e0b182fad67b502e640/" TargetMode="External"/><Relationship Id="rId104" Type="http://schemas.openxmlformats.org/officeDocument/2006/relationships/hyperlink" Target="https://base.garant.ru/71176854/826c5a47782fe0717a0695a25d5a1621/" TargetMode="External"/><Relationship Id="rId120" Type="http://schemas.openxmlformats.org/officeDocument/2006/relationships/hyperlink" Target="https://base.garant.ru/71833440/7af06a18e696b1f1f06e05ebdce27796/" TargetMode="External"/><Relationship Id="rId7" Type="http://schemas.openxmlformats.org/officeDocument/2006/relationships/hyperlink" Target="https://base.garant.ru/71833440/3e22e51c74db8e0b182fad67b502e640/" TargetMode="External"/><Relationship Id="rId71" Type="http://schemas.openxmlformats.org/officeDocument/2006/relationships/hyperlink" Target="https://base.garant.ru/71833440/f7ee959fd36b5699076b35abf4f52c5c/" TargetMode="External"/><Relationship Id="rId92" Type="http://schemas.openxmlformats.org/officeDocument/2006/relationships/hyperlink" Target="https://base.garant.ru/71833440/3e22e51c74db8e0b182fad67b502e64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1833440/3e22e51c74db8e0b182fad67b502e640/" TargetMode="External"/><Relationship Id="rId24" Type="http://schemas.openxmlformats.org/officeDocument/2006/relationships/hyperlink" Target="https://base.garant.ru/71833440/f7ee959fd36b5699076b35abf4f52c5c/" TargetMode="External"/><Relationship Id="rId40" Type="http://schemas.openxmlformats.org/officeDocument/2006/relationships/hyperlink" Target="https://base.garant.ru/71833440/3e22e51c74db8e0b182fad67b502e640/" TargetMode="External"/><Relationship Id="rId45" Type="http://schemas.openxmlformats.org/officeDocument/2006/relationships/hyperlink" Target="https://base.garant.ru/71833440/3e22e51c74db8e0b182fad67b502e640/" TargetMode="External"/><Relationship Id="rId66" Type="http://schemas.openxmlformats.org/officeDocument/2006/relationships/hyperlink" Target="https://base.garant.ru/71833440/7af06a18e696b1f1f06e05ebdce27796/" TargetMode="External"/><Relationship Id="rId87" Type="http://schemas.openxmlformats.org/officeDocument/2006/relationships/hyperlink" Target="https://base.garant.ru/71833440/3e22e51c74db8e0b182fad67b502e640/" TargetMode="External"/><Relationship Id="rId110" Type="http://schemas.openxmlformats.org/officeDocument/2006/relationships/hyperlink" Target="https://base.garant.ru/71176854/826c5a47782fe0717a0695a25d5a1621/" TargetMode="External"/><Relationship Id="rId115" Type="http://schemas.openxmlformats.org/officeDocument/2006/relationships/hyperlink" Target="https://base.garant.ru/71176854/826c5a47782fe0717a0695a25d5a1621/" TargetMode="External"/><Relationship Id="rId61" Type="http://schemas.openxmlformats.org/officeDocument/2006/relationships/hyperlink" Target="https://base.garant.ru/71833440/f7ee959fd36b5699076b35abf4f52c5c/" TargetMode="External"/><Relationship Id="rId82" Type="http://schemas.openxmlformats.org/officeDocument/2006/relationships/hyperlink" Target="https://base.garant.ru/71833440/3e22e51c74db8e0b182fad67b502e640/" TargetMode="External"/><Relationship Id="rId19" Type="http://schemas.openxmlformats.org/officeDocument/2006/relationships/hyperlink" Target="https://base.garant.ru/71833440/7af06a18e696b1f1f06e05ebdce27796/" TargetMode="External"/><Relationship Id="rId14" Type="http://schemas.openxmlformats.org/officeDocument/2006/relationships/hyperlink" Target="https://base.garant.ru/71833440/3e22e51c74db8e0b182fad67b502e640/" TargetMode="External"/><Relationship Id="rId30" Type="http://schemas.openxmlformats.org/officeDocument/2006/relationships/hyperlink" Target="https://base.garant.ru/71833440/3e22e51c74db8e0b182fad67b502e640/" TargetMode="External"/><Relationship Id="rId35" Type="http://schemas.openxmlformats.org/officeDocument/2006/relationships/hyperlink" Target="https://base.garant.ru/71833440/3e22e51c74db8e0b182fad67b502e640/" TargetMode="External"/><Relationship Id="rId56" Type="http://schemas.openxmlformats.org/officeDocument/2006/relationships/hyperlink" Target="https://base.garant.ru/71833440/3e22e51c74db8e0b182fad67b502e640/" TargetMode="External"/><Relationship Id="rId77" Type="http://schemas.openxmlformats.org/officeDocument/2006/relationships/hyperlink" Target="https://base.garant.ru/71833440/3e22e51c74db8e0b182fad67b502e640/" TargetMode="External"/><Relationship Id="rId100" Type="http://schemas.openxmlformats.org/officeDocument/2006/relationships/hyperlink" Target="https://base.garant.ru/71176854/826c5a47782fe0717a0695a25d5a1621/" TargetMode="External"/><Relationship Id="rId105" Type="http://schemas.openxmlformats.org/officeDocument/2006/relationships/hyperlink" Target="https://base.garant.ru/71176854/826c5a47782fe0717a0695a25d5a1621/" TargetMode="External"/><Relationship Id="rId8" Type="http://schemas.openxmlformats.org/officeDocument/2006/relationships/hyperlink" Target="https://base.garant.ru/71833440/3e22e51c74db8e0b182fad67b502e640/" TargetMode="External"/><Relationship Id="rId51" Type="http://schemas.openxmlformats.org/officeDocument/2006/relationships/hyperlink" Target="https://base.garant.ru/71833440/3e22e51c74db8e0b182fad67b502e640/" TargetMode="External"/><Relationship Id="rId72" Type="http://schemas.openxmlformats.org/officeDocument/2006/relationships/hyperlink" Target="https://base.garant.ru/71833440/f7ee959fd36b5699076b35abf4f52c5c/" TargetMode="External"/><Relationship Id="rId93" Type="http://schemas.openxmlformats.org/officeDocument/2006/relationships/hyperlink" Target="https://base.garant.ru/71833440/3e22e51c74db8e0b182fad67b502e640/" TargetMode="External"/><Relationship Id="rId98" Type="http://schemas.openxmlformats.org/officeDocument/2006/relationships/hyperlink" Target="https://base.garant.ru/71176854/826c5a47782fe0717a0695a25d5a1621/" TargetMode="External"/><Relationship Id="rId121" Type="http://schemas.openxmlformats.org/officeDocument/2006/relationships/hyperlink" Target="https://base.garant.ru/71833440/7af06a18e696b1f1f06e05ebdce2779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se.garant.ru/71833440/3e22e51c74db8e0b182fad67b502e640/" TargetMode="External"/><Relationship Id="rId46" Type="http://schemas.openxmlformats.org/officeDocument/2006/relationships/hyperlink" Target="https://base.garant.ru/71833440/3e22e51c74db8e0b182fad67b502e640/" TargetMode="External"/><Relationship Id="rId67" Type="http://schemas.openxmlformats.org/officeDocument/2006/relationships/hyperlink" Target="https://base.garant.ru/71833440/7af06a18e696b1f1f06e05ebdce27796/" TargetMode="External"/><Relationship Id="rId116" Type="http://schemas.openxmlformats.org/officeDocument/2006/relationships/hyperlink" Target="https://base.garant.ru/71176854/826c5a47782fe0717a0695a25d5a1621/" TargetMode="External"/><Relationship Id="rId20" Type="http://schemas.openxmlformats.org/officeDocument/2006/relationships/hyperlink" Target="https://base.garant.ru/71833440/3e22e51c74db8e0b182fad67b502e640/" TargetMode="External"/><Relationship Id="rId41" Type="http://schemas.openxmlformats.org/officeDocument/2006/relationships/hyperlink" Target="https://base.garant.ru/71833440/3e22e51c74db8e0b182fad67b502e640/" TargetMode="External"/><Relationship Id="rId62" Type="http://schemas.openxmlformats.org/officeDocument/2006/relationships/hyperlink" Target="https://base.garant.ru/71833440/3e22e51c74db8e0b182fad67b502e640/" TargetMode="External"/><Relationship Id="rId83" Type="http://schemas.openxmlformats.org/officeDocument/2006/relationships/hyperlink" Target="https://base.garant.ru/71833440/3e22e51c74db8e0b182fad67b502e640/" TargetMode="External"/><Relationship Id="rId88" Type="http://schemas.openxmlformats.org/officeDocument/2006/relationships/hyperlink" Target="https://base.garant.ru/71833440/3e22e51c74db8e0b182fad67b502e640/" TargetMode="External"/><Relationship Id="rId111" Type="http://schemas.openxmlformats.org/officeDocument/2006/relationships/hyperlink" Target="https://base.garant.ru/71176854/826c5a47782fe0717a0695a25d5a1621/" TargetMode="External"/><Relationship Id="rId15" Type="http://schemas.openxmlformats.org/officeDocument/2006/relationships/hyperlink" Target="https://base.garant.ru/71833440/3e22e51c74db8e0b182fad67b502e640/" TargetMode="External"/><Relationship Id="rId36" Type="http://schemas.openxmlformats.org/officeDocument/2006/relationships/hyperlink" Target="https://base.garant.ru/71833440/3e22e51c74db8e0b182fad67b502e640/" TargetMode="External"/><Relationship Id="rId57" Type="http://schemas.openxmlformats.org/officeDocument/2006/relationships/hyperlink" Target="https://base.garant.ru/71833440/3e22e51c74db8e0b182fad67b502e640/" TargetMode="External"/><Relationship Id="rId106" Type="http://schemas.openxmlformats.org/officeDocument/2006/relationships/hyperlink" Target="https://base.garant.ru/71176854/826c5a47782fe0717a0695a25d5a1621/" TargetMode="External"/><Relationship Id="rId10" Type="http://schemas.openxmlformats.org/officeDocument/2006/relationships/hyperlink" Target="https://base.garant.ru/71833440/53f89421bbdaf741eb2d1ecc4ddb4c33/" TargetMode="External"/><Relationship Id="rId31" Type="http://schemas.openxmlformats.org/officeDocument/2006/relationships/hyperlink" Target="https://base.garant.ru/71833440/3e22e51c74db8e0b182fad67b502e640/" TargetMode="External"/><Relationship Id="rId52" Type="http://schemas.openxmlformats.org/officeDocument/2006/relationships/hyperlink" Target="https://base.garant.ru/71833440/7af06a18e696b1f1f06e05ebdce27796/" TargetMode="External"/><Relationship Id="rId73" Type="http://schemas.openxmlformats.org/officeDocument/2006/relationships/hyperlink" Target="https://base.garant.ru/71833440/3e22e51c74db8e0b182fad67b502e640/" TargetMode="External"/><Relationship Id="rId78" Type="http://schemas.openxmlformats.org/officeDocument/2006/relationships/hyperlink" Target="https://base.garant.ru/71833440/3e22e51c74db8e0b182fad67b502e640/" TargetMode="External"/><Relationship Id="rId94" Type="http://schemas.openxmlformats.org/officeDocument/2006/relationships/hyperlink" Target="https://base.garant.ru/71833440/3e22e51c74db8e0b182fad67b502e640/" TargetMode="External"/><Relationship Id="rId99" Type="http://schemas.openxmlformats.org/officeDocument/2006/relationships/hyperlink" Target="https://base.garant.ru/71176854/826c5a47782fe0717a0695a25d5a1621/" TargetMode="External"/><Relationship Id="rId101" Type="http://schemas.openxmlformats.org/officeDocument/2006/relationships/hyperlink" Target="https://base.garant.ru/71176854/826c5a47782fe0717a0695a25d5a1621/" TargetMode="External"/><Relationship Id="rId122" Type="http://schemas.openxmlformats.org/officeDocument/2006/relationships/hyperlink" Target="https://base.garant.ru/7183344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mkhristenok@gmail.com</dc:creator>
  <cp:keywords/>
  <dc:description/>
  <cp:lastModifiedBy>mkhristenok@gmail.com</cp:lastModifiedBy>
  <cp:revision>13</cp:revision>
  <dcterms:created xsi:type="dcterms:W3CDTF">2022-03-25T14:12:00Z</dcterms:created>
  <dcterms:modified xsi:type="dcterms:W3CDTF">2023-03-08T19:31:00Z</dcterms:modified>
</cp:coreProperties>
</file>